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C1" w:rsidRPr="006C4710" w:rsidRDefault="004C57C1" w:rsidP="00F624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4710">
        <w:rPr>
          <w:rFonts w:ascii="Times New Roman" w:hAnsi="Times New Roman"/>
          <w:b/>
          <w:sz w:val="24"/>
          <w:szCs w:val="24"/>
        </w:rPr>
        <w:t>УДК 614.841; 621.838.4</w:t>
      </w:r>
    </w:p>
    <w:p w:rsidR="004B705B" w:rsidRDefault="004B705B" w:rsidP="00F6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DCE" w:rsidRDefault="004B705B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Дендаренко Ю.Ю., кандидат технічних наук,</w:t>
      </w:r>
      <w:r w:rsidR="00FA0DCE">
        <w:rPr>
          <w:rFonts w:ascii="Times New Roman" w:hAnsi="Times New Roman"/>
          <w:i/>
          <w:sz w:val="24"/>
          <w:szCs w:val="24"/>
        </w:rPr>
        <w:t xml:space="preserve"> доцент,</w:t>
      </w:r>
    </w:p>
    <w:p w:rsidR="00FA0DCE" w:rsidRDefault="00FA0DCE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доцент кафедри ПТ та АРР,</w:t>
      </w:r>
    </w:p>
    <w:p w:rsidR="00FA0DCE" w:rsidRDefault="00FA0DCE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Черкаський інститут пожежної безпеки імені Героїв Чорнобиля;</w:t>
      </w:r>
    </w:p>
    <w:p w:rsidR="00FA0DCE" w:rsidRDefault="004B705B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Блащук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О.Д.,</w:t>
      </w:r>
      <w:r w:rsidR="00FA0DCE">
        <w:rPr>
          <w:rFonts w:ascii="Times New Roman" w:hAnsi="Times New Roman"/>
          <w:i/>
          <w:sz w:val="24"/>
          <w:szCs w:val="24"/>
        </w:rPr>
        <w:t xml:space="preserve"> завідувач відділення заочного навчання,</w:t>
      </w:r>
    </w:p>
    <w:p w:rsidR="00FA0DCE" w:rsidRDefault="00FA0DCE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Черкаський інститут пожежної безпеки імені Героїв Чорнобиля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A0DCE" w:rsidRDefault="004B705B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Щепак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С.В.</w:t>
      </w:r>
      <w:r w:rsidR="00FA0DCE">
        <w:rPr>
          <w:rFonts w:ascii="Times New Roman" w:hAnsi="Times New Roman"/>
          <w:i/>
          <w:sz w:val="24"/>
          <w:szCs w:val="24"/>
        </w:rPr>
        <w:t>, викладач</w:t>
      </w:r>
      <w:r w:rsidR="00FA0DCE">
        <w:rPr>
          <w:rFonts w:ascii="Times New Roman" w:hAnsi="Times New Roman"/>
          <w:i/>
          <w:sz w:val="24"/>
          <w:szCs w:val="24"/>
        </w:rPr>
        <w:t xml:space="preserve"> кафедри ПТ т</w:t>
      </w:r>
      <w:r w:rsidR="00FA0DCE">
        <w:rPr>
          <w:rFonts w:ascii="Times New Roman" w:hAnsi="Times New Roman"/>
          <w:i/>
          <w:sz w:val="24"/>
          <w:szCs w:val="24"/>
        </w:rPr>
        <w:t>а АРР,</w:t>
      </w:r>
    </w:p>
    <w:p w:rsidR="004B705B" w:rsidRDefault="00FA0DCE" w:rsidP="00F624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Черкаський інститут пожежної безпеки імені Героїв Чорнобиля</w:t>
      </w:r>
    </w:p>
    <w:p w:rsidR="00FA0DCE" w:rsidRPr="004B705B" w:rsidRDefault="00FA0DCE" w:rsidP="00F624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57C1" w:rsidRPr="004B705B" w:rsidRDefault="004C57C1" w:rsidP="00F62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05B">
        <w:rPr>
          <w:rFonts w:ascii="Times New Roman" w:hAnsi="Times New Roman"/>
          <w:b/>
          <w:sz w:val="24"/>
          <w:szCs w:val="24"/>
        </w:rPr>
        <w:t>ВИЗНАЧЕННЯ ГІДРАВЛІЧНИХ ПАРАМЕТРІВ І ХАРАКТЕРИСТИК</w:t>
      </w:r>
    </w:p>
    <w:p w:rsidR="004C57C1" w:rsidRPr="004B705B" w:rsidRDefault="00F624FC" w:rsidP="00F62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ВОДЯНИХ </w:t>
      </w:r>
      <w:r w:rsidRPr="004B705B">
        <w:rPr>
          <w:rFonts w:ascii="Times New Roman" w:hAnsi="Times New Roman"/>
          <w:b/>
          <w:sz w:val="24"/>
          <w:szCs w:val="24"/>
        </w:rPr>
        <w:t xml:space="preserve">ЩІЛИННИХ </w:t>
      </w:r>
      <w:r>
        <w:rPr>
          <w:rFonts w:ascii="Times New Roman" w:hAnsi="Times New Roman"/>
          <w:b/>
          <w:sz w:val="24"/>
          <w:szCs w:val="24"/>
        </w:rPr>
        <w:t>НАСАДКІВ-</w:t>
      </w:r>
      <w:r w:rsidR="004C57C1" w:rsidRPr="004B705B">
        <w:rPr>
          <w:rFonts w:ascii="Times New Roman" w:hAnsi="Times New Roman"/>
          <w:b/>
          <w:sz w:val="24"/>
          <w:szCs w:val="24"/>
        </w:rPr>
        <w:t>РОЗПИЛЮВАЧІВ</w:t>
      </w:r>
    </w:p>
    <w:p w:rsidR="004C57C1" w:rsidRPr="004B705B" w:rsidRDefault="004C57C1" w:rsidP="00F6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7C1" w:rsidRPr="004B705B" w:rsidRDefault="004C57C1" w:rsidP="00F62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З метою визначення гідравлічних параметрів і характеристик щілинних насадків для створення незатоплених розпилених водяних струменів у вільному просторі необхідно у відповідності з [1; 2;] провести експеримент за такою методикою: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перевірка міцності та герметичності;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 під гідравлічним тиском;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визначення фактичної витрати води;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визначення довжини розпиленого водяного струменя, що створюється насадком </w:t>
      </w:r>
      <w:r w:rsidR="00F624FC">
        <w:rPr>
          <w:rFonts w:ascii="Times New Roman" w:hAnsi="Times New Roman"/>
          <w:sz w:val="24"/>
          <w:szCs w:val="24"/>
        </w:rPr>
        <w:t>на пожежний ствол</w:t>
      </w:r>
      <w:r w:rsidRPr="004B705B">
        <w:rPr>
          <w:rFonts w:ascii="Times New Roman" w:hAnsi="Times New Roman"/>
          <w:sz w:val="24"/>
          <w:szCs w:val="24"/>
        </w:rPr>
        <w:t>[3];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визначення кута факелу розпилення води;</w:t>
      </w:r>
    </w:p>
    <w:p w:rsidR="004C57C1" w:rsidRPr="004B705B" w:rsidRDefault="004C57C1" w:rsidP="00F624FC">
      <w:pPr>
        <w:numPr>
          <w:ilvl w:val="0"/>
          <w:numId w:val="1"/>
        </w:numPr>
        <w:tabs>
          <w:tab w:val="clear" w:pos="1429"/>
          <w:tab w:val="num" w:pos="94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визначення якості струменя та рівномірності розподілення крапель </w:t>
      </w:r>
      <w:r w:rsidR="00F624FC">
        <w:rPr>
          <w:rFonts w:ascii="Times New Roman" w:hAnsi="Times New Roman"/>
          <w:sz w:val="24"/>
          <w:szCs w:val="24"/>
        </w:rPr>
        <w:t>у</w:t>
      </w:r>
      <w:r w:rsidRPr="004B705B">
        <w:rPr>
          <w:rFonts w:ascii="Times New Roman" w:hAnsi="Times New Roman"/>
          <w:sz w:val="24"/>
          <w:szCs w:val="24"/>
        </w:rPr>
        <w:t xml:space="preserve"> ньому.</w:t>
      </w:r>
    </w:p>
    <w:p w:rsidR="004C57C1" w:rsidRPr="004B705B" w:rsidRDefault="004C57C1" w:rsidP="00F62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Міцність і герметичність стволів (насадків) перевіряють при відкритих перекриваючих пристроях і заглушених вихідних отворах. Час витримки під тиском – не менше 2 хв.</w:t>
      </w:r>
    </w:p>
    <w:p w:rsidR="004C57C1" w:rsidRPr="004B705B" w:rsidRDefault="004C57C1" w:rsidP="00F62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Вимірювання величин робочого тиску (0,6</w:t>
      </w:r>
      <w:r w:rsidRPr="004B705B">
        <w:rPr>
          <w:rFonts w:ascii="Times New Roman" w:hAnsi="Times New Roman"/>
          <w:sz w:val="24"/>
          <w:szCs w:val="24"/>
          <w:vertAlign w:val="superscript"/>
        </w:rPr>
        <w:t>+0,1</w:t>
      </w:r>
      <w:r w:rsidRPr="004B705B">
        <w:rPr>
          <w:rFonts w:ascii="Times New Roman" w:hAnsi="Times New Roman"/>
          <w:sz w:val="24"/>
          <w:szCs w:val="24"/>
        </w:rPr>
        <w:t>МПа) та іспитового (0,9</w:t>
      </w:r>
      <w:r w:rsidRPr="004B705B">
        <w:rPr>
          <w:rFonts w:ascii="Times New Roman" w:hAnsi="Times New Roman"/>
          <w:sz w:val="24"/>
          <w:szCs w:val="24"/>
          <w:vertAlign w:val="superscript"/>
        </w:rPr>
        <w:t>+0,1</w:t>
      </w:r>
      <w:r w:rsidRPr="004B705B">
        <w:rPr>
          <w:rFonts w:ascii="Times New Roman" w:hAnsi="Times New Roman"/>
          <w:sz w:val="24"/>
          <w:szCs w:val="24"/>
        </w:rPr>
        <w:t>МПа) проводиться за допомогою манометра для технічних вимірів (ГОСТ-2405) з межею вимірювання 0</w:t>
      </w:r>
      <w:r w:rsidRPr="004B705B">
        <w:rPr>
          <w:rFonts w:ascii="Times New Roman" w:hAnsi="Times New Roman"/>
          <w:sz w:val="24"/>
          <w:szCs w:val="24"/>
        </w:rPr>
        <w:sym w:font="Symbol" w:char="F0B8"/>
      </w:r>
      <w:r w:rsidRPr="004B705B">
        <w:rPr>
          <w:rFonts w:ascii="Times New Roman" w:hAnsi="Times New Roman"/>
          <w:sz w:val="24"/>
          <w:szCs w:val="24"/>
        </w:rPr>
        <w:t>1,6МПа, встановленого на вході в ствол, і призначених для під’єднання напірних рукавів.</w:t>
      </w:r>
    </w:p>
    <w:p w:rsidR="004C57C1" w:rsidRPr="004B705B" w:rsidRDefault="004C57C1" w:rsidP="00F62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Фактична витрата води </w:t>
      </w:r>
      <w:r w:rsidR="00F141E6">
        <w:rPr>
          <w:rFonts w:ascii="Times New Roman" w:hAnsi="Times New Roman"/>
          <w:sz w:val="24"/>
          <w:szCs w:val="24"/>
        </w:rPr>
        <w:t>під час</w:t>
      </w:r>
      <w:r w:rsidRPr="004B705B">
        <w:rPr>
          <w:rFonts w:ascii="Times New Roman" w:hAnsi="Times New Roman"/>
          <w:sz w:val="24"/>
          <w:szCs w:val="24"/>
        </w:rPr>
        <w:t xml:space="preserve"> випробування насадків контролюється за допомогою </w:t>
      </w:r>
      <w:proofErr w:type="spellStart"/>
      <w:r w:rsidRPr="004B705B">
        <w:rPr>
          <w:rFonts w:ascii="Times New Roman" w:hAnsi="Times New Roman"/>
          <w:sz w:val="24"/>
          <w:szCs w:val="24"/>
        </w:rPr>
        <w:t>витратомірних</w:t>
      </w:r>
      <w:proofErr w:type="spellEnd"/>
      <w:r w:rsidRPr="004B705B">
        <w:rPr>
          <w:rFonts w:ascii="Times New Roman" w:hAnsi="Times New Roman"/>
          <w:sz w:val="24"/>
          <w:szCs w:val="24"/>
        </w:rPr>
        <w:t xml:space="preserve"> пристроїв класу точності 0,3 випробувальних стендів та лічильника холодної води типу ВТ (ГОСТ-14167), який встановлено у підвідних лініях ствола, та хронометрів.</w:t>
      </w:r>
    </w:p>
    <w:p w:rsidR="004C57C1" w:rsidRPr="004B705B" w:rsidRDefault="004C57C1" w:rsidP="00F62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За відсутності лічильників холодної води випробування на фактичну витрату можна здійснити за допомогою мірного бака.</w:t>
      </w:r>
    </w:p>
    <w:p w:rsidR="004C57C1" w:rsidRPr="004B705B" w:rsidRDefault="004C57C1" w:rsidP="00F62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Для проведення випробування необхідно:</w:t>
      </w:r>
    </w:p>
    <w:p w:rsidR="004C57C1" w:rsidRPr="004B705B" w:rsidRDefault="004C57C1" w:rsidP="00F624FC">
      <w:pPr>
        <w:numPr>
          <w:ilvl w:val="0"/>
          <w:numId w:val="2"/>
        </w:numPr>
        <w:tabs>
          <w:tab w:val="clear" w:pos="2138"/>
          <w:tab w:val="num" w:pos="945"/>
        </w:tabs>
        <w:spacing w:after="0" w:line="240" w:lineRule="auto"/>
        <w:ind w:left="0" w:firstLine="735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зібрати схему «</w:t>
      </w:r>
      <w:r w:rsidR="00F141E6">
        <w:rPr>
          <w:rFonts w:ascii="Times New Roman" w:hAnsi="Times New Roman"/>
          <w:sz w:val="24"/>
          <w:szCs w:val="24"/>
        </w:rPr>
        <w:t xml:space="preserve">пожежна </w:t>
      </w:r>
      <w:r w:rsidRPr="004B705B">
        <w:rPr>
          <w:rFonts w:ascii="Times New Roman" w:hAnsi="Times New Roman"/>
          <w:sz w:val="24"/>
          <w:szCs w:val="24"/>
        </w:rPr>
        <w:t>автоцистерна – розгалуження РТ-80 – перехідник з кільцем «</w:t>
      </w:r>
      <w:proofErr w:type="spellStart"/>
      <w:r w:rsidRPr="004B705B">
        <w:rPr>
          <w:rFonts w:ascii="Times New Roman" w:hAnsi="Times New Roman"/>
          <w:sz w:val="24"/>
          <w:szCs w:val="24"/>
        </w:rPr>
        <w:t>Прандтля</w:t>
      </w:r>
      <w:proofErr w:type="spellEnd"/>
      <w:r w:rsidRPr="004B705B">
        <w:rPr>
          <w:rFonts w:ascii="Times New Roman" w:hAnsi="Times New Roman"/>
          <w:sz w:val="24"/>
          <w:szCs w:val="24"/>
        </w:rPr>
        <w:t xml:space="preserve">» і манометром – напірний пожежний рукав </w:t>
      </w:r>
      <w:r w:rsidRPr="004B705B">
        <w:rPr>
          <w:rFonts w:ascii="Times New Roman" w:hAnsi="Times New Roman"/>
          <w:sz w:val="24"/>
          <w:szCs w:val="24"/>
        </w:rPr>
        <w:sym w:font="Symbol" w:char="F0C6"/>
      </w:r>
      <w:r w:rsidR="00F141E6">
        <w:rPr>
          <w:rFonts w:ascii="Times New Roman" w:hAnsi="Times New Roman"/>
          <w:sz w:val="24"/>
          <w:szCs w:val="24"/>
        </w:rPr>
        <w:t> </w:t>
      </w:r>
      <w:r w:rsidRPr="004B705B">
        <w:rPr>
          <w:rFonts w:ascii="Times New Roman" w:hAnsi="Times New Roman"/>
          <w:sz w:val="24"/>
          <w:szCs w:val="24"/>
        </w:rPr>
        <w:t>77мм довжиною 4</w:t>
      </w:r>
      <w:r w:rsidR="00F141E6">
        <w:rPr>
          <w:rFonts w:ascii="Times New Roman" w:hAnsi="Times New Roman"/>
          <w:sz w:val="24"/>
          <w:szCs w:val="24"/>
        </w:rPr>
        <w:t> </w:t>
      </w:r>
      <w:r w:rsidRPr="004B705B">
        <w:rPr>
          <w:rFonts w:ascii="Times New Roman" w:hAnsi="Times New Roman"/>
          <w:sz w:val="24"/>
          <w:szCs w:val="24"/>
        </w:rPr>
        <w:t xml:space="preserve">м – пожежний ствол з насадком для створення </w:t>
      </w:r>
      <w:r w:rsidR="00F141E6">
        <w:rPr>
          <w:rFonts w:ascii="Times New Roman" w:hAnsi="Times New Roman"/>
          <w:sz w:val="24"/>
          <w:szCs w:val="24"/>
        </w:rPr>
        <w:t>розпиленого</w:t>
      </w:r>
      <w:r w:rsidRPr="004B705B">
        <w:rPr>
          <w:rFonts w:ascii="Times New Roman" w:hAnsi="Times New Roman"/>
          <w:sz w:val="24"/>
          <w:szCs w:val="24"/>
        </w:rPr>
        <w:t xml:space="preserve"> водяного струменя – мірний бак ємністю 200</w:t>
      </w:r>
      <w:r w:rsidR="00F141E6">
        <w:rPr>
          <w:rFonts w:ascii="Times New Roman" w:hAnsi="Times New Roman"/>
          <w:sz w:val="24"/>
          <w:szCs w:val="24"/>
        </w:rPr>
        <w:t xml:space="preserve"> </w:t>
      </w:r>
      <w:r w:rsidRPr="004B705B">
        <w:rPr>
          <w:rFonts w:ascii="Times New Roman" w:hAnsi="Times New Roman"/>
          <w:sz w:val="24"/>
          <w:szCs w:val="24"/>
        </w:rPr>
        <w:t>л»;</w:t>
      </w:r>
    </w:p>
    <w:p w:rsidR="004C57C1" w:rsidRPr="004B705B" w:rsidRDefault="004C57C1" w:rsidP="00F624FC">
      <w:pPr>
        <w:numPr>
          <w:ilvl w:val="0"/>
          <w:numId w:val="2"/>
        </w:numPr>
        <w:tabs>
          <w:tab w:val="clear" w:pos="2138"/>
          <w:tab w:val="num" w:pos="945"/>
        </w:tabs>
        <w:spacing w:after="0" w:line="240" w:lineRule="auto"/>
        <w:ind w:left="0" w:firstLine="735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за допомогою </w:t>
      </w:r>
      <w:r w:rsidR="00395110">
        <w:rPr>
          <w:rFonts w:ascii="Times New Roman" w:hAnsi="Times New Roman"/>
          <w:sz w:val="24"/>
          <w:szCs w:val="24"/>
        </w:rPr>
        <w:t>пожежної автоцистерни</w:t>
      </w:r>
      <w:r w:rsidRPr="004B705B">
        <w:rPr>
          <w:rFonts w:ascii="Times New Roman" w:hAnsi="Times New Roman"/>
          <w:sz w:val="24"/>
          <w:szCs w:val="24"/>
        </w:rPr>
        <w:t xml:space="preserve"> здійснити забір і подавання води з водопровідної мережі</w:t>
      </w:r>
      <w:r w:rsidR="00395110">
        <w:rPr>
          <w:rFonts w:ascii="Times New Roman" w:hAnsi="Times New Roman"/>
          <w:sz w:val="24"/>
          <w:szCs w:val="24"/>
        </w:rPr>
        <w:t xml:space="preserve"> по напірному пожежному рукаву</w:t>
      </w:r>
      <w:r w:rsidRPr="004B705B">
        <w:rPr>
          <w:rFonts w:ascii="Times New Roman" w:hAnsi="Times New Roman"/>
          <w:sz w:val="24"/>
          <w:szCs w:val="24"/>
        </w:rPr>
        <w:t xml:space="preserve"> до перехідника з кільцем «</w:t>
      </w:r>
      <w:proofErr w:type="spellStart"/>
      <w:r w:rsidRPr="004B705B">
        <w:rPr>
          <w:rFonts w:ascii="Times New Roman" w:hAnsi="Times New Roman"/>
          <w:sz w:val="24"/>
          <w:szCs w:val="24"/>
        </w:rPr>
        <w:t>Прандтля</w:t>
      </w:r>
      <w:proofErr w:type="spellEnd"/>
      <w:r w:rsidRPr="004B705B">
        <w:rPr>
          <w:rFonts w:ascii="Times New Roman" w:hAnsi="Times New Roman"/>
          <w:sz w:val="24"/>
          <w:szCs w:val="24"/>
        </w:rPr>
        <w:t>» і манометром;</w:t>
      </w:r>
    </w:p>
    <w:p w:rsidR="004C57C1" w:rsidRPr="004B705B" w:rsidRDefault="004C57C1" w:rsidP="00F624FC">
      <w:pPr>
        <w:numPr>
          <w:ilvl w:val="0"/>
          <w:numId w:val="2"/>
        </w:numPr>
        <w:tabs>
          <w:tab w:val="clear" w:pos="2138"/>
          <w:tab w:val="num" w:pos="945"/>
        </w:tabs>
        <w:spacing w:after="0" w:line="240" w:lineRule="auto"/>
        <w:ind w:left="0" w:firstLine="735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lastRenderedPageBreak/>
        <w:t xml:space="preserve">за допомогою центрального вентиля розгалуження РТ-80 встановити робочий випробувальний тиск по манометру і перехіднику відповідно 400; 500; 600; 700 кПа (клас точності 1,5; 0 </w:t>
      </w:r>
      <w:r w:rsidRPr="004B705B">
        <w:rPr>
          <w:rFonts w:ascii="Times New Roman" w:hAnsi="Times New Roman"/>
          <w:sz w:val="24"/>
          <w:szCs w:val="24"/>
        </w:rPr>
        <w:sym w:font="Symbol" w:char="F0B8"/>
      </w:r>
      <w:r w:rsidRPr="004B705B">
        <w:rPr>
          <w:rFonts w:ascii="Times New Roman" w:hAnsi="Times New Roman"/>
          <w:sz w:val="24"/>
          <w:szCs w:val="24"/>
        </w:rPr>
        <w:t xml:space="preserve"> 1,0 МПа);</w:t>
      </w:r>
    </w:p>
    <w:p w:rsidR="004C57C1" w:rsidRPr="004B705B" w:rsidRDefault="004C57C1" w:rsidP="00F624FC">
      <w:pPr>
        <w:numPr>
          <w:ilvl w:val="0"/>
          <w:numId w:val="2"/>
        </w:numPr>
        <w:tabs>
          <w:tab w:val="clear" w:pos="2138"/>
          <w:tab w:val="num" w:pos="945"/>
        </w:tabs>
        <w:spacing w:after="0" w:line="240" w:lineRule="auto"/>
        <w:ind w:left="0" w:firstLine="735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по команді подати воду через ствол з насадком</w:t>
      </w:r>
      <w:r w:rsidR="00395110">
        <w:rPr>
          <w:rFonts w:ascii="Times New Roman" w:hAnsi="Times New Roman"/>
          <w:sz w:val="24"/>
          <w:szCs w:val="24"/>
        </w:rPr>
        <w:t>-розпилювачем</w:t>
      </w:r>
      <w:r w:rsidRPr="004B705B">
        <w:rPr>
          <w:rFonts w:ascii="Times New Roman" w:hAnsi="Times New Roman"/>
          <w:sz w:val="24"/>
          <w:szCs w:val="24"/>
        </w:rPr>
        <w:t xml:space="preserve"> у мірний бак ємністю 200</w:t>
      </w:r>
      <w:r w:rsidR="00395110">
        <w:rPr>
          <w:rFonts w:ascii="Times New Roman" w:hAnsi="Times New Roman"/>
          <w:sz w:val="24"/>
          <w:szCs w:val="24"/>
        </w:rPr>
        <w:t> </w:t>
      </w:r>
      <w:r w:rsidRPr="004B705B">
        <w:rPr>
          <w:rFonts w:ascii="Times New Roman" w:hAnsi="Times New Roman"/>
          <w:sz w:val="24"/>
          <w:szCs w:val="24"/>
        </w:rPr>
        <w:t>л, почавши відлік часу його заповнення при відповідному тискові;</w:t>
      </w:r>
    </w:p>
    <w:p w:rsidR="004C57C1" w:rsidRPr="004B705B" w:rsidRDefault="004C57C1" w:rsidP="00F624FC">
      <w:pPr>
        <w:numPr>
          <w:ilvl w:val="0"/>
          <w:numId w:val="2"/>
        </w:numPr>
        <w:tabs>
          <w:tab w:val="clear" w:pos="2138"/>
          <w:tab w:val="num" w:pos="945"/>
        </w:tabs>
        <w:spacing w:after="0" w:line="240" w:lineRule="auto"/>
        <w:ind w:left="0" w:firstLine="735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визначити фактичну витрату води Q через </w:t>
      </w:r>
      <w:r w:rsidR="00395110">
        <w:rPr>
          <w:rFonts w:ascii="Times New Roman" w:hAnsi="Times New Roman"/>
          <w:sz w:val="24"/>
          <w:szCs w:val="24"/>
        </w:rPr>
        <w:t>насадок-розпилювач</w:t>
      </w:r>
    </w:p>
    <w:p w:rsidR="004C57C1" w:rsidRPr="004B705B" w:rsidRDefault="004C57C1" w:rsidP="00F6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7C1" w:rsidRPr="004B705B" w:rsidRDefault="004C57C1" w:rsidP="00395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position w:val="-28"/>
          <w:sz w:val="24"/>
          <w:szCs w:val="24"/>
        </w:rPr>
        <w:object w:dxaOrig="8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36pt" o:ole="">
            <v:imagedata r:id="rId6" o:title=""/>
          </v:shape>
          <o:OLEObject Type="Embed" ProgID="Equation.3" ShapeID="_x0000_i1025" DrawAspect="Content" ObjectID="_1692429695" r:id="rId7"/>
        </w:object>
      </w:r>
    </w:p>
    <w:p w:rsidR="004C57C1" w:rsidRPr="004B705B" w:rsidRDefault="004C57C1" w:rsidP="00F624FC">
      <w:pPr>
        <w:spacing w:after="0" w:line="240" w:lineRule="auto"/>
        <w:ind w:firstLine="735"/>
        <w:rPr>
          <w:rFonts w:ascii="Times New Roman" w:hAnsi="Times New Roman"/>
          <w:sz w:val="24"/>
          <w:szCs w:val="24"/>
        </w:rPr>
      </w:pPr>
    </w:p>
    <w:p w:rsidR="004C57C1" w:rsidRPr="004B705B" w:rsidRDefault="004C57C1" w:rsidP="00F624FC">
      <w:pPr>
        <w:spacing w:after="0" w:line="240" w:lineRule="auto"/>
        <w:ind w:firstLine="735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де W – ємність мірного баку, л;</w:t>
      </w:r>
    </w:p>
    <w:p w:rsidR="004C57C1" w:rsidRPr="004B705B" w:rsidRDefault="004C57C1" w:rsidP="00F624FC">
      <w:pPr>
        <w:pStyle w:val="1"/>
        <w:ind w:firstLine="720"/>
        <w:rPr>
          <w:sz w:val="24"/>
          <w:szCs w:val="24"/>
          <w:lang w:val="uk-UA"/>
        </w:rPr>
      </w:pPr>
      <w:r w:rsidRPr="004B705B">
        <w:rPr>
          <w:sz w:val="24"/>
          <w:szCs w:val="24"/>
          <w:lang w:val="uk-UA"/>
        </w:rPr>
        <w:t xml:space="preserve">    </w:t>
      </w:r>
      <w:r w:rsidR="00395110">
        <w:rPr>
          <w:sz w:val="24"/>
          <w:szCs w:val="24"/>
          <w:lang w:val="uk-UA"/>
        </w:rPr>
        <w:t xml:space="preserve"> </w:t>
      </w:r>
      <w:r w:rsidRPr="00395110">
        <w:rPr>
          <w:sz w:val="36"/>
          <w:szCs w:val="36"/>
          <w:lang w:val="uk-UA"/>
        </w:rPr>
        <w:sym w:font="Symbol" w:char="F074"/>
      </w:r>
      <w:r w:rsidRPr="004B705B">
        <w:rPr>
          <w:sz w:val="24"/>
          <w:szCs w:val="24"/>
          <w:lang w:val="uk-UA"/>
        </w:rPr>
        <w:t xml:space="preserve"> – середній час заповнення мірного баку за результатами трьох дослідів як середнє арифметичне, с.</w:t>
      </w:r>
    </w:p>
    <w:p w:rsidR="004C57C1" w:rsidRPr="004B705B" w:rsidRDefault="004C57C1" w:rsidP="00F62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Довжину водяного струменя перевіряють за допомогою рулетки (ГОСТ 7502) з ціною поділки 10 мм при встановленні насадка для створення розпиленого водяного струменя під кутом 0,52</w:t>
      </w:r>
      <w:r w:rsidR="003A2083">
        <w:rPr>
          <w:rFonts w:ascii="Times New Roman" w:hAnsi="Times New Roman"/>
          <w:sz w:val="24"/>
          <w:szCs w:val="24"/>
        </w:rPr>
        <w:t> </w:t>
      </w:r>
      <w:r w:rsidRPr="004B705B">
        <w:rPr>
          <w:rFonts w:ascii="Times New Roman" w:hAnsi="Times New Roman"/>
          <w:sz w:val="24"/>
          <w:szCs w:val="24"/>
        </w:rPr>
        <w:t>рад (30</w:t>
      </w:r>
      <w:r w:rsidRPr="004B705B">
        <w:rPr>
          <w:rFonts w:ascii="Times New Roman" w:hAnsi="Times New Roman"/>
          <w:sz w:val="24"/>
          <w:szCs w:val="24"/>
        </w:rPr>
        <w:sym w:font="Symbol" w:char="F0B0"/>
      </w:r>
      <w:r w:rsidRPr="004B705B">
        <w:rPr>
          <w:rFonts w:ascii="Times New Roman" w:hAnsi="Times New Roman"/>
          <w:sz w:val="24"/>
          <w:szCs w:val="24"/>
        </w:rPr>
        <w:t>) до горизонту під робочим тиском 0,7</w:t>
      </w:r>
      <w:r w:rsidRPr="004B705B">
        <w:rPr>
          <w:rFonts w:ascii="Times New Roman" w:hAnsi="Times New Roman"/>
          <w:sz w:val="24"/>
          <w:szCs w:val="24"/>
          <w:vertAlign w:val="superscript"/>
        </w:rPr>
        <w:t>+0,1</w:t>
      </w:r>
      <w:r w:rsidRPr="004B705B">
        <w:rPr>
          <w:rFonts w:ascii="Times New Roman" w:hAnsi="Times New Roman"/>
          <w:sz w:val="24"/>
          <w:szCs w:val="24"/>
        </w:rPr>
        <w:t>МПа на висоті 1 м від насадка до випробувального майданчика.</w:t>
      </w:r>
    </w:p>
    <w:p w:rsidR="004C57C1" w:rsidRPr="004B705B" w:rsidRDefault="004C57C1" w:rsidP="00F62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Кут факела розпилення води перевіряють за допомогою фотозйомки факела з наступним вимірюванням кута між прямими лініями, проведеними за крайніми краплинами на фотознімку, кутоміром з точністю до 1</w:t>
      </w:r>
      <w:r w:rsidRPr="004B705B">
        <w:rPr>
          <w:rFonts w:ascii="Times New Roman" w:hAnsi="Times New Roman"/>
          <w:sz w:val="24"/>
          <w:szCs w:val="24"/>
        </w:rPr>
        <w:sym w:font="Symbol" w:char="F0B0"/>
      </w:r>
      <w:r w:rsidRPr="004B705B">
        <w:rPr>
          <w:rFonts w:ascii="Times New Roman" w:hAnsi="Times New Roman"/>
          <w:sz w:val="24"/>
          <w:szCs w:val="24"/>
        </w:rPr>
        <w:t>. Клас точності манометрів, що застосовуються під час випробувань, повинен бути не менше 1,5.</w:t>
      </w:r>
    </w:p>
    <w:p w:rsidR="004C57C1" w:rsidRPr="004B705B" w:rsidRDefault="004C57C1" w:rsidP="00F62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При визначенні якості розпиленого струменя та рівномірності розподілення крапель має бути відображено: одержання суцільного струменя без </w:t>
      </w:r>
      <w:proofErr w:type="spellStart"/>
      <w:r w:rsidRPr="004B705B">
        <w:rPr>
          <w:rFonts w:ascii="Times New Roman" w:hAnsi="Times New Roman"/>
          <w:sz w:val="24"/>
          <w:szCs w:val="24"/>
        </w:rPr>
        <w:t>борозен</w:t>
      </w:r>
      <w:proofErr w:type="spellEnd"/>
      <w:r w:rsidRPr="004B705B">
        <w:rPr>
          <w:rFonts w:ascii="Times New Roman" w:hAnsi="Times New Roman"/>
          <w:sz w:val="24"/>
          <w:szCs w:val="24"/>
        </w:rPr>
        <w:t>, розшарувань та ознак розпилення на виході з насадка; рівномірне розподілення розпиленого струменя при максимальному куті розпилення.</w:t>
      </w:r>
    </w:p>
    <w:p w:rsidR="004C57C1" w:rsidRPr="004B705B" w:rsidRDefault="004C57C1" w:rsidP="00F62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7C1" w:rsidRPr="006C4710" w:rsidRDefault="004C57C1" w:rsidP="00F62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710">
        <w:rPr>
          <w:rFonts w:ascii="Times New Roman" w:hAnsi="Times New Roman"/>
          <w:b/>
          <w:sz w:val="24"/>
          <w:szCs w:val="24"/>
        </w:rPr>
        <w:t>ЛІТЕРАТУРА</w:t>
      </w:r>
    </w:p>
    <w:p w:rsidR="004C57C1" w:rsidRPr="004B705B" w:rsidRDefault="004C57C1" w:rsidP="00F624FC">
      <w:pPr>
        <w:numPr>
          <w:ilvl w:val="0"/>
          <w:numId w:val="3"/>
        </w:numPr>
        <w:tabs>
          <w:tab w:val="clear" w:pos="37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ДСТУ 2112-92 (ГОСТ 9923-93. Стволи пожежні ручні. Технічні умови. К.: Держстандарт України, 1995. – 15 с.</w:t>
      </w:r>
    </w:p>
    <w:p w:rsidR="004C57C1" w:rsidRPr="004B705B" w:rsidRDefault="004C57C1" w:rsidP="00F624FC">
      <w:pPr>
        <w:numPr>
          <w:ilvl w:val="0"/>
          <w:numId w:val="3"/>
        </w:numPr>
        <w:tabs>
          <w:tab w:val="clear" w:pos="37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>ДСТУ 2802-94 (ГОСТ 9029-95). Стволи пожежні лафетні комбіновані. Технічні умови. – К.: Держстандарт України, 1995. – 15 с.</w:t>
      </w:r>
    </w:p>
    <w:p w:rsidR="004C57C1" w:rsidRPr="004B705B" w:rsidRDefault="004C57C1" w:rsidP="00F624FC">
      <w:pPr>
        <w:numPr>
          <w:ilvl w:val="0"/>
          <w:numId w:val="3"/>
        </w:numPr>
        <w:tabs>
          <w:tab w:val="clear" w:pos="37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05B">
        <w:rPr>
          <w:rFonts w:ascii="Times New Roman" w:hAnsi="Times New Roman"/>
          <w:sz w:val="24"/>
          <w:szCs w:val="24"/>
        </w:rPr>
        <w:t xml:space="preserve">Дендаренко Ю.Ю. Радіальні водяні струмені-екрани для протипожежного захисту. </w:t>
      </w:r>
      <w:proofErr w:type="spellStart"/>
      <w:r w:rsidRPr="004B705B">
        <w:rPr>
          <w:rFonts w:ascii="Times New Roman" w:hAnsi="Times New Roman"/>
          <w:sz w:val="24"/>
          <w:szCs w:val="24"/>
        </w:rPr>
        <w:t>Автореф</w:t>
      </w:r>
      <w:proofErr w:type="spellEnd"/>
      <w:r w:rsidRPr="004B7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B705B">
        <w:rPr>
          <w:rFonts w:ascii="Times New Roman" w:hAnsi="Times New Roman"/>
          <w:sz w:val="24"/>
          <w:szCs w:val="24"/>
        </w:rPr>
        <w:t>дис</w:t>
      </w:r>
      <w:proofErr w:type="spellEnd"/>
      <w:r w:rsidRPr="004B705B">
        <w:rPr>
          <w:rFonts w:ascii="Times New Roman" w:hAnsi="Times New Roman"/>
          <w:sz w:val="24"/>
          <w:szCs w:val="24"/>
        </w:rPr>
        <w:t xml:space="preserve">... канд. техн. наук: 05.23.16 / Харківський </w:t>
      </w:r>
      <w:proofErr w:type="spellStart"/>
      <w:r w:rsidRPr="004B705B">
        <w:rPr>
          <w:rFonts w:ascii="Times New Roman" w:hAnsi="Times New Roman"/>
          <w:sz w:val="24"/>
          <w:szCs w:val="24"/>
        </w:rPr>
        <w:t>держ</w:t>
      </w:r>
      <w:proofErr w:type="spellEnd"/>
      <w:r w:rsidRPr="004B705B">
        <w:rPr>
          <w:rFonts w:ascii="Times New Roman" w:hAnsi="Times New Roman"/>
          <w:sz w:val="24"/>
          <w:szCs w:val="24"/>
        </w:rPr>
        <w:t xml:space="preserve">. техн. ун-т буд. та </w:t>
      </w:r>
      <w:proofErr w:type="spellStart"/>
      <w:r w:rsidRPr="004B705B">
        <w:rPr>
          <w:rFonts w:ascii="Times New Roman" w:hAnsi="Times New Roman"/>
          <w:sz w:val="24"/>
          <w:szCs w:val="24"/>
        </w:rPr>
        <w:t>архіт</w:t>
      </w:r>
      <w:proofErr w:type="spellEnd"/>
      <w:r w:rsidRPr="004B705B">
        <w:rPr>
          <w:rFonts w:ascii="Times New Roman" w:hAnsi="Times New Roman"/>
          <w:sz w:val="24"/>
          <w:szCs w:val="24"/>
        </w:rPr>
        <w:t>. – Харків. 2004. - 20 с.</w:t>
      </w:r>
      <w:bookmarkStart w:id="0" w:name="_GoBack"/>
      <w:bookmarkEnd w:id="0"/>
    </w:p>
    <w:sectPr w:rsidR="004C57C1" w:rsidRPr="004B705B" w:rsidSect="004B705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7E7"/>
    <w:multiLevelType w:val="hybridMultilevel"/>
    <w:tmpl w:val="A9A0ECCC"/>
    <w:lvl w:ilvl="0" w:tplc="4A6EC3F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6711C"/>
    <w:multiLevelType w:val="singleLevel"/>
    <w:tmpl w:val="7E529B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50BA3F6D"/>
    <w:multiLevelType w:val="hybridMultilevel"/>
    <w:tmpl w:val="E00A7BE4"/>
    <w:lvl w:ilvl="0" w:tplc="4A6EC3F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C1"/>
    <w:rsid w:val="00152ECA"/>
    <w:rsid w:val="00395110"/>
    <w:rsid w:val="003A2083"/>
    <w:rsid w:val="004B705B"/>
    <w:rsid w:val="004C57C1"/>
    <w:rsid w:val="006C4710"/>
    <w:rsid w:val="00C41CCF"/>
    <w:rsid w:val="00D80655"/>
    <w:rsid w:val="00E25BA1"/>
    <w:rsid w:val="00F141E6"/>
    <w:rsid w:val="00F624FC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1"/>
    <w:rPr>
      <w:rFonts w:ascii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C57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1"/>
    <w:rPr>
      <w:rFonts w:ascii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C57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6</cp:revision>
  <dcterms:created xsi:type="dcterms:W3CDTF">2021-09-06T06:24:00Z</dcterms:created>
  <dcterms:modified xsi:type="dcterms:W3CDTF">2021-09-06T07:35:00Z</dcterms:modified>
</cp:coreProperties>
</file>