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6FE1" w14:textId="4B62669F" w:rsidR="00BF6520" w:rsidRDefault="00BF6520" w:rsidP="00BF6520">
      <w:pPr>
        <w:pStyle w:val="a3"/>
        <w:spacing w:after="0"/>
        <w:ind w:left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6152D">
        <w:rPr>
          <w:rFonts w:ascii="Times New Roman" w:hAnsi="Times New Roman"/>
          <w:sz w:val="28"/>
          <w:szCs w:val="28"/>
          <w:lang w:val="uk-UA"/>
        </w:rPr>
        <w:t>Патент України № 15</w:t>
      </w:r>
      <w:r>
        <w:rPr>
          <w:rFonts w:ascii="Times New Roman" w:hAnsi="Times New Roman"/>
          <w:sz w:val="28"/>
          <w:szCs w:val="28"/>
          <w:lang w:val="uk-UA"/>
        </w:rPr>
        <w:t>3721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 w:rsidRPr="00422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визначення динамічного параметра газогенератора системи зберігання та подачі водню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36152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В.І., Михайлюк А.О.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/>
          <w:sz w:val="28"/>
          <w:szCs w:val="28"/>
          <w:lang w:val="uk-UA"/>
        </w:rPr>
        <w:t>3721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МПК 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 </w:t>
      </w:r>
      <w:r>
        <w:rPr>
          <w:rFonts w:ascii="Times New Roman" w:hAnsi="Times New Roman"/>
          <w:sz w:val="28"/>
          <w:szCs w:val="28"/>
          <w:lang w:val="en-GB"/>
        </w:rPr>
        <w:t>G</w:t>
      </w:r>
      <w:r w:rsidRPr="00E803A8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3/06 (2006.01)</w:t>
      </w:r>
      <w:r w:rsidRPr="00422645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en-GB"/>
        </w:rPr>
        <w:t>GO</w:t>
      </w:r>
      <w:r w:rsidRPr="0042264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en-GB"/>
        </w:rPr>
        <w:t>F</w:t>
      </w:r>
      <w:r w:rsidRPr="00422645">
        <w:rPr>
          <w:rFonts w:ascii="Times New Roman" w:hAnsi="Times New Roman"/>
          <w:sz w:val="28"/>
          <w:szCs w:val="28"/>
          <w:lang w:val="uk-UA"/>
        </w:rPr>
        <w:t xml:space="preserve"> 1/34 (2006.01)</w:t>
      </w:r>
      <w:r w:rsidRPr="00C12873">
        <w:rPr>
          <w:rFonts w:ascii="Times New Roman" w:hAnsi="Times New Roman"/>
          <w:sz w:val="28"/>
          <w:szCs w:val="28"/>
          <w:lang w:val="uk-UA"/>
        </w:rPr>
        <w:t>)</w:t>
      </w:r>
      <w:r w:rsidRPr="00E803A8">
        <w:rPr>
          <w:rFonts w:ascii="Times New Roman" w:hAnsi="Times New Roman"/>
          <w:sz w:val="28"/>
          <w:szCs w:val="28"/>
          <w:lang w:val="uk-UA"/>
        </w:rPr>
        <w:t>.</w:t>
      </w:r>
    </w:p>
    <w:p w14:paraId="2C71E242" w14:textId="77777777" w:rsidR="00BF6520" w:rsidRPr="00BF6520" w:rsidRDefault="00BF6520">
      <w:pPr>
        <w:rPr>
          <w:lang w:val="uk-UA"/>
        </w:rPr>
      </w:pPr>
    </w:p>
    <w:sectPr w:rsidR="00BF6520" w:rsidRPr="00BF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5C8"/>
    <w:multiLevelType w:val="hybridMultilevel"/>
    <w:tmpl w:val="3AECFF64"/>
    <w:lvl w:ilvl="0" w:tplc="5EB80FFC">
      <w:start w:val="47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455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0"/>
    <w:rsid w:val="00B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47E8"/>
  <w15:chartTrackingRefBased/>
  <w15:docId w15:val="{05A01B92-CBF5-4522-9090-AD8E5C23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2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2023-12-15T11:55:00Z</dcterms:created>
  <dcterms:modified xsi:type="dcterms:W3CDTF">2023-12-15T11:57:00Z</dcterms:modified>
</cp:coreProperties>
</file>