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D0DBA" w14:textId="00F93707" w:rsidR="007F1006" w:rsidRPr="001A3EB2" w:rsidRDefault="007F1006" w:rsidP="001A3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3E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УДК </w:t>
      </w:r>
      <w:r w:rsidR="00B565F1" w:rsidRPr="001A3EB2">
        <w:rPr>
          <w:rFonts w:ascii="Times New Roman" w:hAnsi="Times New Roman" w:cs="Times New Roman"/>
          <w:b/>
          <w:sz w:val="24"/>
          <w:szCs w:val="24"/>
          <w:lang w:val="uk-UA"/>
        </w:rPr>
        <w:t>528</w:t>
      </w:r>
      <w:r w:rsidRPr="001A3EB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B565F1" w:rsidRPr="001A3EB2">
        <w:rPr>
          <w:rFonts w:ascii="Times New Roman" w:hAnsi="Times New Roman" w:cs="Times New Roman"/>
          <w:b/>
          <w:sz w:val="24"/>
          <w:szCs w:val="24"/>
          <w:lang w:val="uk-UA"/>
        </w:rPr>
        <w:t>71</w:t>
      </w:r>
    </w:p>
    <w:p w14:paraId="55B171DC" w14:textId="77777777" w:rsidR="00507580" w:rsidRPr="001A3EB2" w:rsidRDefault="00507580" w:rsidP="001A3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C522A8" w14:textId="3A81D978" w:rsidR="00507580" w:rsidRPr="001A3EB2" w:rsidRDefault="00CE6DC0" w:rsidP="001A3E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АНАЛІЗ </w:t>
      </w:r>
      <w:r w:rsidR="00EF5C84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МЕТОДІВ</w:t>
      </w:r>
      <w:r w:rsidR="001A3EB2" w:rsidRPr="001A3E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Start w:id="0" w:name="_GoBack"/>
      <w:bookmarkEnd w:id="0"/>
      <w:r w:rsidR="001A3EB2" w:rsidRPr="001A3E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ПРОВЕДЕННЯ ЗОНДУВАННЯ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ІМОВІРНО ЗАБРУДНЕНОЇ ТЕРИТОРІЇ</w:t>
      </w:r>
    </w:p>
    <w:p w14:paraId="764D75F8" w14:textId="77777777" w:rsidR="00507580" w:rsidRPr="001A3EB2" w:rsidRDefault="00507580" w:rsidP="001A3EB2">
      <w:pPr>
        <w:tabs>
          <w:tab w:val="left" w:pos="456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947320" w14:textId="4E96310B" w:rsidR="00507580" w:rsidRPr="001A3EB2" w:rsidRDefault="00507580" w:rsidP="001A3EB2">
      <w:pPr>
        <w:tabs>
          <w:tab w:val="left" w:pos="45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3EB2">
        <w:rPr>
          <w:rFonts w:ascii="Times New Roman" w:hAnsi="Times New Roman" w:cs="Times New Roman"/>
          <w:sz w:val="24"/>
          <w:szCs w:val="24"/>
          <w:lang w:val="uk-UA"/>
        </w:rPr>
        <w:t>Міщенко Ф.</w:t>
      </w:r>
      <w:r w:rsidR="00107E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3EB2">
        <w:rPr>
          <w:rFonts w:ascii="Times New Roman" w:hAnsi="Times New Roman" w:cs="Times New Roman"/>
          <w:sz w:val="24"/>
          <w:szCs w:val="24"/>
          <w:lang w:val="uk-UA"/>
        </w:rPr>
        <w:t>О., курсант НУЦЗУ</w:t>
      </w:r>
    </w:p>
    <w:p w14:paraId="641140DB" w14:textId="72E4493C" w:rsidR="00507580" w:rsidRPr="001A3EB2" w:rsidRDefault="00507580" w:rsidP="001A3EB2">
      <w:pPr>
        <w:tabs>
          <w:tab w:val="left" w:pos="45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3EB2">
        <w:rPr>
          <w:rFonts w:ascii="Times New Roman" w:hAnsi="Times New Roman" w:cs="Times New Roman"/>
          <w:sz w:val="24"/>
          <w:szCs w:val="24"/>
          <w:lang w:val="uk-UA"/>
        </w:rPr>
        <w:t>НК – Матухно В.</w:t>
      </w:r>
      <w:r w:rsidR="00107E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3EB2">
        <w:rPr>
          <w:rFonts w:ascii="Times New Roman" w:hAnsi="Times New Roman" w:cs="Times New Roman"/>
          <w:sz w:val="24"/>
          <w:szCs w:val="24"/>
          <w:lang w:val="uk-UA"/>
        </w:rPr>
        <w:t xml:space="preserve">В., </w:t>
      </w:r>
      <w:r w:rsidR="00CE6DC0">
        <w:rPr>
          <w:rFonts w:ascii="Times New Roman" w:hAnsi="Times New Roman" w:cs="Times New Roman"/>
          <w:sz w:val="24"/>
          <w:szCs w:val="24"/>
          <w:lang w:val="uk-UA"/>
        </w:rPr>
        <w:t xml:space="preserve">к.т.н., </w:t>
      </w:r>
      <w:r w:rsidRPr="001A3EB2">
        <w:rPr>
          <w:rFonts w:ascii="Times New Roman" w:hAnsi="Times New Roman" w:cs="Times New Roman"/>
          <w:sz w:val="24"/>
          <w:szCs w:val="24"/>
          <w:lang w:val="uk-UA"/>
        </w:rPr>
        <w:t>НУЦЗУ</w:t>
      </w:r>
    </w:p>
    <w:p w14:paraId="1D953AB0" w14:textId="77777777" w:rsidR="00507580" w:rsidRPr="001A3EB2" w:rsidRDefault="00507580" w:rsidP="001A3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EE8268" w14:textId="24CD1AD5" w:rsidR="00507580" w:rsidRPr="001A3EB2" w:rsidRDefault="00507580" w:rsidP="001A3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EB2">
        <w:rPr>
          <w:rFonts w:ascii="Times New Roman" w:hAnsi="Times New Roman" w:cs="Times New Roman"/>
          <w:sz w:val="24"/>
          <w:szCs w:val="24"/>
          <w:lang w:val="uk-UA"/>
        </w:rPr>
        <w:t xml:space="preserve">З початком повномасштабної війни на території України </w:t>
      </w:r>
      <w:r w:rsidR="00CE6DC0">
        <w:rPr>
          <w:rFonts w:ascii="Times New Roman" w:hAnsi="Times New Roman" w:cs="Times New Roman"/>
          <w:sz w:val="24"/>
          <w:szCs w:val="24"/>
          <w:lang w:val="uk-UA"/>
        </w:rPr>
        <w:t>гостро постали питання</w:t>
      </w:r>
      <w:r w:rsidRPr="001A3EB2">
        <w:rPr>
          <w:rFonts w:ascii="Times New Roman" w:hAnsi="Times New Roman" w:cs="Times New Roman"/>
          <w:sz w:val="24"/>
          <w:szCs w:val="24"/>
          <w:lang w:val="uk-UA"/>
        </w:rPr>
        <w:t xml:space="preserve"> щодо розмінування </w:t>
      </w:r>
      <w:r w:rsidR="00CE6DC0" w:rsidRPr="001A3EB2">
        <w:rPr>
          <w:rFonts w:ascii="Times New Roman" w:hAnsi="Times New Roman" w:cs="Times New Roman"/>
          <w:sz w:val="24"/>
          <w:szCs w:val="24"/>
          <w:lang w:val="uk-UA"/>
        </w:rPr>
        <w:t>територій</w:t>
      </w:r>
      <w:r w:rsidR="00CE6DC0">
        <w:rPr>
          <w:rFonts w:ascii="Times New Roman" w:hAnsi="Times New Roman" w:cs="Times New Roman"/>
          <w:sz w:val="24"/>
          <w:szCs w:val="24"/>
          <w:lang w:val="uk-UA"/>
        </w:rPr>
        <w:t>, які</w:t>
      </w:r>
      <w:r w:rsidR="00CE6DC0" w:rsidRPr="001A3E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DC0">
        <w:rPr>
          <w:rFonts w:ascii="Times New Roman" w:hAnsi="Times New Roman" w:cs="Times New Roman"/>
          <w:sz w:val="24"/>
          <w:szCs w:val="24"/>
          <w:lang w:val="uk-UA"/>
        </w:rPr>
        <w:t>забруднені вибухонебезпечними предметами</w:t>
      </w:r>
      <w:r w:rsidRPr="001A3E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DC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A3EB2">
        <w:rPr>
          <w:rFonts w:ascii="Times New Roman" w:hAnsi="Times New Roman" w:cs="Times New Roman"/>
          <w:sz w:val="24"/>
          <w:szCs w:val="24"/>
          <w:lang w:val="uk-UA"/>
        </w:rPr>
        <w:t>ВНП</w:t>
      </w:r>
      <w:r w:rsidR="00CE6DC0">
        <w:rPr>
          <w:rFonts w:ascii="Times New Roman" w:hAnsi="Times New Roman" w:cs="Times New Roman"/>
          <w:sz w:val="24"/>
          <w:szCs w:val="24"/>
          <w:lang w:val="uk-UA"/>
        </w:rPr>
        <w:t xml:space="preserve">). Методи, які застосовуються в </w:t>
      </w:r>
      <w:r w:rsidRPr="001A3EB2">
        <w:rPr>
          <w:rFonts w:ascii="Times New Roman" w:hAnsi="Times New Roman" w:cs="Times New Roman"/>
          <w:sz w:val="24"/>
          <w:szCs w:val="24"/>
          <w:lang w:val="uk-UA"/>
        </w:rPr>
        <w:t xml:space="preserve">даний час, є </w:t>
      </w:r>
      <w:r w:rsidR="00CE6DC0">
        <w:rPr>
          <w:rFonts w:ascii="Times New Roman" w:hAnsi="Times New Roman" w:cs="Times New Roman"/>
          <w:sz w:val="24"/>
          <w:szCs w:val="24"/>
          <w:lang w:val="uk-UA"/>
        </w:rPr>
        <w:t xml:space="preserve">малоефективними, тому що </w:t>
      </w:r>
      <w:r w:rsidR="00107E15">
        <w:rPr>
          <w:rFonts w:ascii="Times New Roman" w:hAnsi="Times New Roman" w:cs="Times New Roman"/>
          <w:sz w:val="24"/>
          <w:szCs w:val="24"/>
          <w:lang w:val="uk-UA"/>
        </w:rPr>
        <w:t>площа</w:t>
      </w:r>
      <w:r w:rsidRPr="001A3EB2">
        <w:rPr>
          <w:rFonts w:ascii="Times New Roman" w:hAnsi="Times New Roman" w:cs="Times New Roman"/>
          <w:sz w:val="24"/>
          <w:szCs w:val="24"/>
          <w:lang w:val="uk-UA"/>
        </w:rPr>
        <w:t xml:space="preserve"> замін</w:t>
      </w:r>
      <w:r w:rsidR="00107E15">
        <w:rPr>
          <w:rFonts w:ascii="Times New Roman" w:hAnsi="Times New Roman" w:cs="Times New Roman"/>
          <w:sz w:val="24"/>
          <w:szCs w:val="24"/>
          <w:lang w:val="uk-UA"/>
        </w:rPr>
        <w:t>ованих територій занадто велика</w:t>
      </w:r>
      <w:r w:rsidR="00CE6DC0">
        <w:rPr>
          <w:rFonts w:ascii="Times New Roman" w:hAnsi="Times New Roman" w:cs="Times New Roman"/>
          <w:sz w:val="24"/>
          <w:szCs w:val="24"/>
          <w:lang w:val="uk-UA"/>
        </w:rPr>
        <w:t xml:space="preserve"> і за попередніми оцінками складає близько 252 тис. км</w:t>
      </w:r>
      <w:r w:rsidR="00CE6DC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A3EB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44B7F">
        <w:rPr>
          <w:rFonts w:ascii="Times New Roman" w:hAnsi="Times New Roman" w:cs="Times New Roman"/>
          <w:sz w:val="24"/>
          <w:szCs w:val="24"/>
          <w:lang w:val="uk-UA"/>
        </w:rPr>
        <w:t xml:space="preserve">За попередніми прогнозними оцінками розмінування небезпечної території складе від 20 до 30 років. </w:t>
      </w:r>
      <w:r w:rsidRPr="001A3EB2">
        <w:rPr>
          <w:rFonts w:ascii="Times New Roman" w:hAnsi="Times New Roman" w:cs="Times New Roman"/>
          <w:sz w:val="24"/>
          <w:szCs w:val="24"/>
          <w:lang w:val="uk-UA"/>
        </w:rPr>
        <w:t xml:space="preserve">Отже, </w:t>
      </w:r>
      <w:r w:rsidR="00CE6DC0">
        <w:rPr>
          <w:rFonts w:ascii="Times New Roman" w:hAnsi="Times New Roman" w:cs="Times New Roman"/>
          <w:sz w:val="24"/>
          <w:szCs w:val="24"/>
          <w:lang w:val="uk-UA"/>
        </w:rPr>
        <w:t>постає питання для застосування більш ефективних методів</w:t>
      </w:r>
      <w:r w:rsidRPr="001A3EB2">
        <w:rPr>
          <w:rFonts w:ascii="Times New Roman" w:hAnsi="Times New Roman" w:cs="Times New Roman"/>
          <w:sz w:val="24"/>
          <w:szCs w:val="24"/>
          <w:lang w:val="uk-UA"/>
        </w:rPr>
        <w:t xml:space="preserve"> виявлення і знешкодження ВНП за допомогою сучасних технологій.</w:t>
      </w:r>
    </w:p>
    <w:p w14:paraId="550D935E" w14:textId="27001B2C" w:rsidR="00507580" w:rsidRDefault="00507580" w:rsidP="001A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EB2">
        <w:rPr>
          <w:rFonts w:ascii="Times New Roman" w:hAnsi="Times New Roman" w:cs="Times New Roman"/>
          <w:sz w:val="24"/>
          <w:szCs w:val="24"/>
          <w:lang w:val="uk-UA"/>
        </w:rPr>
        <w:t xml:space="preserve">Зараз </w:t>
      </w:r>
      <w:r w:rsidR="00EF5C84">
        <w:rPr>
          <w:rFonts w:ascii="Times New Roman" w:hAnsi="Times New Roman" w:cs="Times New Roman"/>
          <w:sz w:val="24"/>
          <w:szCs w:val="24"/>
          <w:lang w:val="uk-UA"/>
        </w:rPr>
        <w:t>піротехнічні підрозділи ОРС ЦЗ</w:t>
      </w:r>
      <w:r w:rsidRPr="001A3EB2">
        <w:rPr>
          <w:rFonts w:ascii="Times New Roman" w:hAnsi="Times New Roman" w:cs="Times New Roman"/>
          <w:sz w:val="24"/>
          <w:szCs w:val="24"/>
          <w:lang w:val="uk-UA"/>
        </w:rPr>
        <w:t xml:space="preserve"> для виявлення ВНП використовують фізичні методи пошуку, тобто застосовують активне електромагнітне зондування поверхневого шару ґрунту електромагнітним т</w:t>
      </w:r>
      <w:r w:rsidR="00EF5C8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A3EB2">
        <w:rPr>
          <w:rFonts w:ascii="Times New Roman" w:hAnsi="Times New Roman" w:cs="Times New Roman"/>
          <w:sz w:val="24"/>
          <w:szCs w:val="24"/>
          <w:lang w:val="uk-UA"/>
        </w:rPr>
        <w:t xml:space="preserve"> нейтронним випромінюванням, сейсмічною хвилею, реєстрацією аномалій електропровідності та щільності ґрунту, вимірюванням інфрачервоного та гравітаційного полів.</w:t>
      </w:r>
    </w:p>
    <w:p w14:paraId="3710B537" w14:textId="4C0D51EE" w:rsidR="006F201F" w:rsidRPr="001A3EB2" w:rsidRDefault="00EF5C84" w:rsidP="00EF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Зондування є польовим непрямим методом вивчення фізико-механічних властивостей ґрунту та виявлення чужорідних об’єктів під ним. </w:t>
      </w:r>
      <w:r w:rsidR="006F201F" w:rsidRPr="001A3EB2">
        <w:rPr>
          <w:rFonts w:ascii="Times New Roman" w:hAnsi="Times New Roman" w:cs="Times New Roman"/>
          <w:sz w:val="24"/>
          <w:szCs w:val="24"/>
          <w:lang w:val="uk-UA"/>
        </w:rPr>
        <w:t>Особливості проведення процедури</w:t>
      </w:r>
      <w:r w:rsidR="006F201F" w:rsidRPr="001A3EB2">
        <w:rPr>
          <w:rStyle w:val="ab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201F" w:rsidRPr="00EF5C84"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  <w:t>зондування місцевості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201F" w:rsidRPr="001A3EB2">
        <w:rPr>
          <w:rFonts w:ascii="Times New Roman" w:hAnsi="Times New Roman" w:cs="Times New Roman"/>
          <w:sz w:val="24"/>
          <w:szCs w:val="24"/>
          <w:lang w:val="uk-UA"/>
        </w:rPr>
        <w:t xml:space="preserve">будуть відрізнятися в залежності від того, який тип ґрунту буде досліджуватися , і що конкретно шукають. </w:t>
      </w:r>
      <w:r w:rsidR="00107E15">
        <w:rPr>
          <w:rFonts w:ascii="Times New Roman" w:hAnsi="Times New Roman" w:cs="Times New Roman"/>
          <w:sz w:val="24"/>
          <w:szCs w:val="24"/>
          <w:lang w:val="uk-UA"/>
        </w:rPr>
        <w:t>Велику</w:t>
      </w:r>
      <w:r w:rsidR="006F201F" w:rsidRPr="001A3EB2">
        <w:rPr>
          <w:rFonts w:ascii="Times New Roman" w:hAnsi="Times New Roman" w:cs="Times New Roman"/>
          <w:sz w:val="24"/>
          <w:szCs w:val="24"/>
          <w:lang w:val="uk-UA"/>
        </w:rPr>
        <w:t xml:space="preserve"> увагу потрібно приділити самому </w:t>
      </w:r>
      <w:r w:rsidRPr="001A3EB2">
        <w:rPr>
          <w:rFonts w:ascii="Times New Roman" w:hAnsi="Times New Roman" w:cs="Times New Roman"/>
          <w:sz w:val="24"/>
          <w:szCs w:val="24"/>
          <w:lang w:val="uk-UA"/>
        </w:rPr>
        <w:t>ґрунту</w:t>
      </w:r>
      <w:r w:rsidR="006F201F" w:rsidRPr="001A3EB2">
        <w:rPr>
          <w:rFonts w:ascii="Times New Roman" w:hAnsi="Times New Roman" w:cs="Times New Roman"/>
          <w:sz w:val="24"/>
          <w:szCs w:val="24"/>
          <w:lang w:val="uk-UA"/>
        </w:rPr>
        <w:t xml:space="preserve"> на як</w:t>
      </w:r>
      <w:r>
        <w:rPr>
          <w:rFonts w:ascii="Times New Roman" w:hAnsi="Times New Roman" w:cs="Times New Roman"/>
          <w:sz w:val="24"/>
          <w:szCs w:val="24"/>
          <w:lang w:val="uk-UA"/>
        </w:rPr>
        <w:t>ому проводяться пошукові роботи</w:t>
      </w:r>
      <w:r w:rsidR="006F201F" w:rsidRPr="001A3EB2">
        <w:rPr>
          <w:rFonts w:ascii="Times New Roman" w:hAnsi="Times New Roman" w:cs="Times New Roman"/>
          <w:sz w:val="24"/>
          <w:szCs w:val="24"/>
          <w:lang w:val="uk-UA"/>
        </w:rPr>
        <w:t>. Відмінною рисою таких досліджень є їх проведення в умовах достатнього водонасичення для отримання більш точних результатів пошуку.</w:t>
      </w:r>
    </w:p>
    <w:p w14:paraId="6D45FD6A" w14:textId="77777777" w:rsidR="00644B7F" w:rsidRDefault="00507580" w:rsidP="001A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EB2">
        <w:rPr>
          <w:rFonts w:ascii="Times New Roman" w:hAnsi="Times New Roman" w:cs="Times New Roman"/>
          <w:sz w:val="24"/>
          <w:szCs w:val="24"/>
          <w:lang w:val="uk-UA"/>
        </w:rPr>
        <w:t xml:space="preserve">Існує декілька основних методів зондування ґрунту та пошуку ВНП під землею: </w:t>
      </w:r>
    </w:p>
    <w:p w14:paraId="7527C4D6" w14:textId="28AB5346" w:rsidR="00644B7F" w:rsidRDefault="00507580" w:rsidP="00644B7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4B7F">
        <w:rPr>
          <w:rFonts w:ascii="Times New Roman" w:hAnsi="Times New Roman" w:cs="Times New Roman"/>
          <w:sz w:val="24"/>
          <w:szCs w:val="24"/>
          <w:lang w:val="uk-UA"/>
        </w:rPr>
        <w:t>метод механічного зондування</w:t>
      </w:r>
      <w:r w:rsidR="00644B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4DB50D9" w14:textId="664160B4" w:rsidR="00507580" w:rsidRPr="00644B7F" w:rsidRDefault="00507580" w:rsidP="00644B7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4B7F">
        <w:rPr>
          <w:rFonts w:ascii="Times New Roman" w:hAnsi="Times New Roman" w:cs="Times New Roman"/>
          <w:sz w:val="24"/>
          <w:szCs w:val="24"/>
          <w:lang w:val="uk-UA"/>
        </w:rPr>
        <w:t>електромагнітний метод.</w:t>
      </w:r>
    </w:p>
    <w:p w14:paraId="71396DF4" w14:textId="634FB318" w:rsidR="00EF5C84" w:rsidRPr="001A3EB2" w:rsidRDefault="00EF5C84" w:rsidP="001A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 механічного зондування ґрунту проводиться за допомогою зонда. Цим зондом проколюється шар ґрунту для того щоб знайти і з’ясувати</w:t>
      </w:r>
      <w:r w:rsidR="002A2963">
        <w:rPr>
          <w:rFonts w:ascii="Times New Roman" w:hAnsi="Times New Roman" w:cs="Times New Roman"/>
          <w:sz w:val="24"/>
          <w:szCs w:val="24"/>
          <w:lang w:val="uk-UA"/>
        </w:rPr>
        <w:t xml:space="preserve"> характер знайденого ВНП чи помилково іншого стороннього предмету. Даний метод характеризується високою точністю але низькою продуктивністю. Даний метод матиме максимальну свою ефективність при нетехнічному обстеженні </w:t>
      </w:r>
      <w:r w:rsidR="00107E15">
        <w:rPr>
          <w:rFonts w:ascii="Times New Roman" w:hAnsi="Times New Roman" w:cs="Times New Roman"/>
          <w:sz w:val="24"/>
          <w:szCs w:val="24"/>
          <w:lang w:val="uk-UA"/>
        </w:rPr>
        <w:t>в рамках перевірки</w:t>
      </w:r>
      <w:r w:rsidR="002A2963">
        <w:rPr>
          <w:rFonts w:ascii="Times New Roman" w:hAnsi="Times New Roman" w:cs="Times New Roman"/>
          <w:sz w:val="24"/>
          <w:szCs w:val="24"/>
          <w:lang w:val="uk-UA"/>
        </w:rPr>
        <w:t xml:space="preserve"> прямих доказів.</w:t>
      </w:r>
    </w:p>
    <w:p w14:paraId="1A79B77D" w14:textId="5E8CE6C3" w:rsidR="00507580" w:rsidRDefault="00507580" w:rsidP="001A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EB2">
        <w:rPr>
          <w:rFonts w:ascii="Times New Roman" w:hAnsi="Times New Roman" w:cs="Times New Roman"/>
          <w:sz w:val="24"/>
          <w:szCs w:val="24"/>
          <w:lang w:val="uk-UA"/>
        </w:rPr>
        <w:t>Електромагнітний метод</w:t>
      </w:r>
      <w:r w:rsidR="006F201F" w:rsidRPr="001A3E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зондування </w:t>
      </w:r>
      <w:r w:rsidR="002A29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дозволяє виявити на імовірно забруднених територіях </w:t>
      </w:r>
      <w:r w:rsidRPr="001A3E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будь-які предмети, втому числі й ВНП, виконані у</w:t>
      </w:r>
      <w:r w:rsidR="006F201F" w:rsidRPr="001A3E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A3E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корпусах із різнорідних матеріалів. Враховуючі те, що завчасно не можливо точно вказати</w:t>
      </w:r>
      <w:r w:rsidR="00A7112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1A3E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який предмет буде виявлено </w:t>
      </w:r>
      <w:r w:rsidR="002A29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імовірно забрудненій </w:t>
      </w:r>
      <w:r w:rsidR="00A7112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території, </w:t>
      </w:r>
      <w:r w:rsidRPr="001A3E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 цьому </w:t>
      </w:r>
      <w:r w:rsidR="002A29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 зможемо</w:t>
      </w:r>
      <w:r w:rsidRPr="001A3E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стверджувати, що процес виявлення ВНП буде носити стохастичний характер</w:t>
      </w:r>
      <w:r w:rsidRPr="001A3E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A2963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даного методу найбільш ефективний характер носитиме </w:t>
      </w:r>
      <w:r w:rsidR="00A71127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2A29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1127">
        <w:rPr>
          <w:rFonts w:ascii="Times New Roman" w:hAnsi="Times New Roman" w:cs="Times New Roman"/>
          <w:sz w:val="24"/>
          <w:szCs w:val="24"/>
          <w:lang w:val="uk-UA"/>
        </w:rPr>
        <w:t>нетехнічному обстеженні в рамках перевірки непрямих доказів.</w:t>
      </w:r>
    </w:p>
    <w:p w14:paraId="7FA79683" w14:textId="3F0171C7" w:rsidR="00A71127" w:rsidRDefault="00A71127" w:rsidP="00A7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Враховуючи, що під нетехнічне обстеження підпадає близько 70 – 80 % небезпечної території, слід зауважити, що використання електромагнітного методу в поєднанні з безпілотними літальними апаратами дасть можливість за короткий період часу сформувати електромагнітну карту, яку додатково можна бу</w:t>
      </w:r>
      <w:r w:rsidR="00107E15">
        <w:rPr>
          <w:rFonts w:ascii="Times New Roman" w:hAnsi="Times New Roman" w:cs="Times New Roman"/>
          <w:sz w:val="24"/>
          <w:szCs w:val="24"/>
          <w:lang w:val="uk-UA"/>
        </w:rPr>
        <w:t>де підкріпити аерофотознімками.</w:t>
      </w:r>
    </w:p>
    <w:sectPr w:rsidR="00A71127" w:rsidSect="002A2963">
      <w:pgSz w:w="11906" w:h="16838"/>
      <w:pgMar w:top="1418" w:right="1701" w:bottom="1418" w:left="1701" w:header="851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4DC" w14:textId="77777777" w:rsidR="00D9236B" w:rsidRDefault="00D9236B" w:rsidP="000F4B29">
      <w:pPr>
        <w:spacing w:after="0" w:line="240" w:lineRule="auto"/>
      </w:pPr>
      <w:r>
        <w:separator/>
      </w:r>
    </w:p>
  </w:endnote>
  <w:endnote w:type="continuationSeparator" w:id="0">
    <w:p w14:paraId="42CC1A50" w14:textId="77777777" w:rsidR="00D9236B" w:rsidRDefault="00D9236B" w:rsidP="000F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3F565" w14:textId="77777777" w:rsidR="00D9236B" w:rsidRDefault="00D9236B" w:rsidP="000F4B29">
      <w:pPr>
        <w:spacing w:after="0" w:line="240" w:lineRule="auto"/>
      </w:pPr>
      <w:r>
        <w:separator/>
      </w:r>
    </w:p>
  </w:footnote>
  <w:footnote w:type="continuationSeparator" w:id="0">
    <w:p w14:paraId="6D17EA30" w14:textId="77777777" w:rsidR="00D9236B" w:rsidRDefault="00D9236B" w:rsidP="000F4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0460"/>
    <w:multiLevelType w:val="hybridMultilevel"/>
    <w:tmpl w:val="EEC22C4A"/>
    <w:lvl w:ilvl="0" w:tplc="57B0542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9D53E00"/>
    <w:multiLevelType w:val="hybridMultilevel"/>
    <w:tmpl w:val="A5AC69FA"/>
    <w:lvl w:ilvl="0" w:tplc="36A26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70"/>
    <w:rsid w:val="000F4B29"/>
    <w:rsid w:val="00107E15"/>
    <w:rsid w:val="0011085F"/>
    <w:rsid w:val="00185083"/>
    <w:rsid w:val="001A3EB2"/>
    <w:rsid w:val="00203061"/>
    <w:rsid w:val="002A2963"/>
    <w:rsid w:val="00412A70"/>
    <w:rsid w:val="0047702E"/>
    <w:rsid w:val="00507580"/>
    <w:rsid w:val="005938F6"/>
    <w:rsid w:val="005B25BC"/>
    <w:rsid w:val="005B36A3"/>
    <w:rsid w:val="00644B7F"/>
    <w:rsid w:val="006A2E58"/>
    <w:rsid w:val="006F201F"/>
    <w:rsid w:val="006F5562"/>
    <w:rsid w:val="00772003"/>
    <w:rsid w:val="007863D0"/>
    <w:rsid w:val="007F1006"/>
    <w:rsid w:val="008730A8"/>
    <w:rsid w:val="008D4E0E"/>
    <w:rsid w:val="008F4BCF"/>
    <w:rsid w:val="00942A74"/>
    <w:rsid w:val="00A31E0E"/>
    <w:rsid w:val="00A54236"/>
    <w:rsid w:val="00A61620"/>
    <w:rsid w:val="00A71127"/>
    <w:rsid w:val="00B565F1"/>
    <w:rsid w:val="00BC1A8B"/>
    <w:rsid w:val="00BF71A4"/>
    <w:rsid w:val="00CD51D8"/>
    <w:rsid w:val="00CE6DC0"/>
    <w:rsid w:val="00D1331E"/>
    <w:rsid w:val="00D9236B"/>
    <w:rsid w:val="00DE5BF6"/>
    <w:rsid w:val="00E70A47"/>
    <w:rsid w:val="00EF5C84"/>
    <w:rsid w:val="00F610CE"/>
    <w:rsid w:val="00F8296E"/>
    <w:rsid w:val="00FC6876"/>
    <w:rsid w:val="00F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C23F"/>
  <w15:chartTrackingRefBased/>
  <w15:docId w15:val="{1FA70150-D1E3-4B69-97A7-D086ADA2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F10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7F10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1">
    <w:name w:val="Основной текст с отступом 21"/>
    <w:basedOn w:val="a"/>
    <w:rsid w:val="007F1006"/>
    <w:pPr>
      <w:widowControl w:val="0"/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7F10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F10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4B29"/>
  </w:style>
  <w:style w:type="paragraph" w:styleId="a9">
    <w:name w:val="footer"/>
    <w:basedOn w:val="a"/>
    <w:link w:val="aa"/>
    <w:uiPriority w:val="99"/>
    <w:unhideWhenUsed/>
    <w:rsid w:val="000F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29"/>
  </w:style>
  <w:style w:type="paragraph" w:styleId="HTML">
    <w:name w:val="HTML Preformatted"/>
    <w:basedOn w:val="a"/>
    <w:link w:val="HTML0"/>
    <w:uiPriority w:val="99"/>
    <w:unhideWhenUsed/>
    <w:rsid w:val="00507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7580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507580"/>
  </w:style>
  <w:style w:type="character" w:styleId="ab">
    <w:name w:val="Strong"/>
    <w:basedOn w:val="a0"/>
    <w:uiPriority w:val="22"/>
    <w:qFormat/>
    <w:rsid w:val="006F2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68BF-95E1-4279-98FC-922A7E57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1848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Васильев В.С. Иваново-2012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ЮЛЯШКА</dc:creator>
  <cp:keywords/>
  <dc:description/>
  <cp:lastModifiedBy>Hewlett-Packard Company</cp:lastModifiedBy>
  <cp:revision>6</cp:revision>
  <dcterms:created xsi:type="dcterms:W3CDTF">2022-10-29T15:45:00Z</dcterms:created>
  <dcterms:modified xsi:type="dcterms:W3CDTF">2022-12-07T09:06:00Z</dcterms:modified>
</cp:coreProperties>
</file>